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DA" w:rsidRDefault="00B02BDA">
      <w:r>
        <w:t xml:space="preserve">              Wymagania edukacyjne z fizyki w klasie pierwszej po szkole podstawowej w roku szkolnym 2019/2020</w:t>
      </w:r>
    </w:p>
    <w:p w:rsidR="00B02BDA" w:rsidRDefault="00B02BDA">
      <w:bookmarkStart w:id="0" w:name="_GoBack"/>
      <w:bookmarkEnd w:id="0"/>
    </w:p>
    <w:tbl>
      <w:tblPr>
        <w:tblpPr w:leftFromText="141" w:rightFromText="141" w:vertAnchor="page" w:horzAnchor="margin" w:tblpY="1426"/>
        <w:tblW w:w="5000" w:type="pct"/>
        <w:tblCellMar>
          <w:top w:w="57" w:type="dxa"/>
          <w:bottom w:w="57" w:type="dxa"/>
        </w:tblCellMar>
        <w:tblLook w:val="0020" w:firstRow="1" w:lastRow="0" w:firstColumn="0" w:lastColumn="0" w:noHBand="0" w:noVBand="0"/>
      </w:tblPr>
      <w:tblGrid>
        <w:gridCol w:w="3496"/>
        <w:gridCol w:w="3840"/>
        <w:gridCol w:w="3382"/>
        <w:gridCol w:w="3154"/>
      </w:tblGrid>
      <w:tr w:rsidR="007C2DBB" w:rsidTr="00B02BDA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7C2DBB" w:rsidRPr="00643E59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Ocena</w:t>
            </w:r>
          </w:p>
        </w:tc>
      </w:tr>
      <w:tr w:rsidR="00833608" w:rsidTr="00B02BDA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93C73C"/>
              <w:left w:val="single" w:sz="4" w:space="0" w:color="93C73C"/>
              <w:bottom w:val="single" w:sz="4" w:space="0" w:color="93C73C"/>
              <w:right w:val="single" w:sz="4" w:space="0" w:color="93C73C"/>
            </w:tcBorders>
            <w:shd w:val="clear" w:color="auto" w:fill="E6F0D3"/>
          </w:tcPr>
          <w:p w:rsidR="00833608" w:rsidRPr="00643E59" w:rsidRDefault="00833608" w:rsidP="00B02BDA">
            <w:pPr>
              <w:pStyle w:val="TableParagraph"/>
              <w:kinsoku w:val="0"/>
              <w:overflowPunct w:val="0"/>
              <w:spacing w:line="276" w:lineRule="auto"/>
              <w:ind w:left="6126" w:right="6126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</w:p>
        </w:tc>
      </w:tr>
      <w:tr w:rsidR="007C2DBB" w:rsidTr="00B02BDA">
        <w:trPr>
          <w:trHeight w:val="284"/>
          <w:tblHeader/>
        </w:trPr>
        <w:tc>
          <w:tcPr>
            <w:tcW w:w="1260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7C2DBB" w:rsidRPr="00643E59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822" w:firstLine="0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Stopień dopuszczający</w:t>
            </w:r>
          </w:p>
        </w:tc>
        <w:tc>
          <w:tcPr>
            <w:tcW w:w="1384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7C2DBB" w:rsidRPr="00643E59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108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dostateczny</w:t>
            </w:r>
          </w:p>
        </w:tc>
        <w:tc>
          <w:tcPr>
            <w:tcW w:w="1219" w:type="pct"/>
            <w:tcBorders>
              <w:top w:val="single" w:sz="4" w:space="0" w:color="93C73C"/>
              <w:left w:val="single" w:sz="4" w:space="0" w:color="93C73C"/>
              <w:bottom w:val="single" w:sz="8" w:space="0" w:color="93C742"/>
              <w:right w:val="single" w:sz="4" w:space="0" w:color="93C73C"/>
            </w:tcBorders>
            <w:shd w:val="clear" w:color="auto" w:fill="E6F0D3"/>
          </w:tcPr>
          <w:p w:rsidR="007C2DBB" w:rsidRPr="00643E59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449" w:right="449" w:firstLine="0"/>
              <w:jc w:val="center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dobry</w:t>
            </w:r>
          </w:p>
        </w:tc>
        <w:tc>
          <w:tcPr>
            <w:tcW w:w="1137" w:type="pct"/>
            <w:tcBorders>
              <w:top w:val="single" w:sz="4" w:space="0" w:color="93C73C"/>
              <w:left w:val="single" w:sz="4" w:space="0" w:color="93C73C"/>
              <w:bottom w:val="single" w:sz="4" w:space="0" w:color="A7A9AB"/>
              <w:right w:val="single" w:sz="4" w:space="0" w:color="93C73C"/>
            </w:tcBorders>
            <w:shd w:val="clear" w:color="auto" w:fill="E6F0D3"/>
          </w:tcPr>
          <w:p w:rsidR="007C2DBB" w:rsidRPr="00643E59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715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Stopień bardzo dobry</w:t>
            </w:r>
          </w:p>
        </w:tc>
      </w:tr>
      <w:tr w:rsidR="007C2DBB" w:rsidTr="00B02BDA">
        <w:trPr>
          <w:trHeight w:val="20"/>
        </w:trPr>
        <w:tc>
          <w:tcPr>
            <w:tcW w:w="5000" w:type="pct"/>
            <w:gridSpan w:val="4"/>
            <w:tcBorders>
              <w:top w:val="single" w:sz="8" w:space="0" w:color="93C742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:rsidR="007C2DBB" w:rsidRPr="00643E59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</w:pPr>
            <w:r w:rsidRPr="00643E59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t>Wprowadzenie</w:t>
            </w:r>
          </w:p>
        </w:tc>
      </w:tr>
      <w:tr w:rsidR="007C2DBB" w:rsidTr="00B02BDA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jakie obiekty stanowią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przedmiot zainteresowania fizyki i astronomii; wskazuje ich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:rsidR="007C2DBB" w:rsidRPr="00326AD8" w:rsidRDefault="007C2DBB" w:rsidP="00B02BDA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przelicza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wielokrotności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podwielokrotności,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tabeli przedrostków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jednostek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podstawowe sposoby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badania otaczającego świata w fizyce i innych naukach przyrodniczych; wyjaśnia na przykładach różnicę między obserwacją a doświadczeniem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wymienia, posługując się wybranym przykładem, podstawowe etapy doświadczenia; wyróżnia kluczowe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kroki i sposób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postępowania</w:t>
            </w:r>
          </w:p>
          <w:p w:rsidR="007C2DBB" w:rsidRPr="00326AD8" w:rsidRDefault="007C2DBB" w:rsidP="00B02BDA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posługuje się pojęciem niepewności pomiaru wielkości prostych; zapisuje wynik pomiaru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jego</w:t>
            </w:r>
            <w:r w:rsidRPr="00326AD8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jednostką,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informacji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niepewności</w:t>
            </w:r>
          </w:p>
          <w:p w:rsidR="007C2DBB" w:rsidRPr="00330D9D" w:rsidRDefault="007C2DBB" w:rsidP="00B02BDA">
            <w:pPr>
              <w:pStyle w:val="TableParagraph"/>
              <w:numPr>
                <w:ilvl w:val="0"/>
                <w:numId w:val="45"/>
              </w:numPr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30D9D">
              <w:rPr>
                <w:color w:val="221F1F"/>
                <w:w w:val="105"/>
                <w:sz w:val="15"/>
                <w:szCs w:val="15"/>
              </w:rPr>
              <w:t>rozwiązuje proste zadania związane z opracowaniem wyników</w:t>
            </w:r>
            <w:r w:rsidRPr="00330D9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pomiarów; </w:t>
            </w:r>
            <w:r w:rsidRPr="00330D9D">
              <w:rPr>
                <w:color w:val="221F1F"/>
                <w:w w:val="105"/>
                <w:sz w:val="14"/>
                <w:szCs w:val="14"/>
              </w:rPr>
              <w:t>wykonuje obliczenia i zapisuje wynik zgodnie</w:t>
            </w:r>
            <w:r w:rsidRPr="00330D9D">
              <w:rPr>
                <w:color w:val="221F1F"/>
                <w:w w:val="105"/>
                <w:sz w:val="15"/>
                <w:szCs w:val="15"/>
              </w:rPr>
              <w:t xml:space="preserve"> z zasadami</w:t>
            </w:r>
            <w:r w:rsidRPr="00330D9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zaokrąglania, z zachowaniem liczby cyfr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znaczących wynikającej z dokładności pomiaru</w:t>
            </w:r>
            <w:r w:rsidRPr="00330D9D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w w:val="105"/>
                <w:sz w:val="15"/>
                <w:szCs w:val="15"/>
              </w:rPr>
              <w:t>lub danych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tekst popularnonaukowy dotyczący zastosowań fizyki w wielu dziedzinach nauki i życia (pod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kierunkiem nauczyciela); wyodrębnia z tekstu informacje kluczowe i przedstawia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 w różnych postaciach</w:t>
            </w:r>
            <w:r w:rsidR="00B02BDA">
              <w:rPr>
                <w:color w:val="221F1F"/>
                <w:w w:val="105"/>
                <w:sz w:val="15"/>
                <w:szCs w:val="15"/>
              </w:rPr>
              <w:t xml:space="preserve">  </w:t>
            </w:r>
          </w:p>
          <w:p w:rsidR="00B02BDA" w:rsidRDefault="00B02BDA" w:rsidP="00B02BDA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</w:p>
          <w:p w:rsidR="00B02BDA" w:rsidRDefault="00B02BDA" w:rsidP="00B02BDA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</w:p>
          <w:p w:rsidR="00B02BDA" w:rsidRDefault="00B02BDA" w:rsidP="00B02BDA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color w:val="221F1F"/>
                <w:w w:val="105"/>
                <w:sz w:val="15"/>
                <w:szCs w:val="15"/>
              </w:rPr>
            </w:pP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rozmiary i odległości we Wszechświecie, korzystając z infografiki zamieszczonej w podręczniku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Układu Słonecznego i jego miejsce w Galaktyce; opisuje inne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galaktyki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o rozmiarach i odległościach we Wszechświecie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zadań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wymienia podstawowe wielkości fizyczne i ich jednostki w układzie SI, wskazuje przyrządy służące do ich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przykładzie) podstawowe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metody opracowywania wyników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pomiarów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wykonuje wybrane pomiary wielokrotne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(np. długości ołówka) i wyznacza średnią jako końcowy wynik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zadania związane z opracowaniem wyników pomiarów; wykonuje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i zapisuje wynik zgodnie z zasadami zaokrąglania, z zachowaniem liczby cyfr znaczących wynikającej z dokładności pomiaru lub danych</w:t>
            </w:r>
          </w:p>
          <w:p w:rsidR="007C2DBB" w:rsidRPr="00326AD8" w:rsidRDefault="007C2DBB" w:rsidP="00B02BDA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przedstawia własnymi słowami główne tezy tekstu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(zamieszczonego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podręczniku)</w:t>
            </w:r>
            <w:r w:rsidRPr="00326AD8"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Fizyka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– komu się przydaje </w:t>
            </w:r>
            <w:r w:rsidRPr="00326AD8">
              <w:rPr>
                <w:color w:val="221F1F"/>
                <w:w w:val="105"/>
                <w:sz w:val="15"/>
                <w:szCs w:val="15"/>
              </w:rPr>
              <w:t>lub innego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podobnej tematyce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rząd wielkości rozmiarów wybranych obiektów i odległości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we Wszechświecie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o rozmiarach i odległościach we Wszechświecie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rozwiązywania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pochodzące z analizy tekstu popularnonaukowego do rozwiązywania problemów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(np. w </w:t>
            </w:r>
            <w:proofErr w:type="spellStart"/>
            <w:r>
              <w:rPr>
                <w:color w:val="221F1F"/>
                <w:w w:val="105"/>
                <w:sz w:val="15"/>
                <w:szCs w:val="15"/>
              </w:rPr>
              <w:t>internecie</w:t>
            </w:r>
            <w:proofErr w:type="spellEnd"/>
            <w:r>
              <w:rPr>
                <w:color w:val="221F1F"/>
                <w:w w:val="105"/>
                <w:sz w:val="15"/>
                <w:szCs w:val="15"/>
              </w:rPr>
              <w:t>) i analizuje tekst popularnonaukowy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 powiązań fizyki z innymi dziedzinami nauki; przedstawia wyniki analizy; posługuje się informacjami pochodzącymi z analizy tego tekstu</w:t>
            </w:r>
          </w:p>
        </w:tc>
      </w:tr>
      <w:tr w:rsidR="007C2DBB" w:rsidTr="00B02BD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Pr="00C92CF0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5148" w:firstLine="0"/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</w:pP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1. Przyczyny</w:t>
            </w: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Pr="00C92CF0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opis ruchu prostoliniowego</w:t>
            </w:r>
          </w:p>
        </w:tc>
      </w:tr>
      <w:tr w:rsidR="007C2DBB" w:rsidTr="00B02BDA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</w:t>
            </w: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wielkości wektorowe i wielkości skalarne; wskazuje ich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wraz z jej jednostką; określa cechy wektora siły; wskazuje przyrząd służący do pomiaru siły; przedstawia siłę za pomocą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wektora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ilustruje trzecią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zasadę dynamiki, korzystając z opisu doświadczenia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oddziaływanie ciał, posługując się trzecią zasadą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rozpoznaje i nazywa siły, podaje ich przykłady w różnych sytuacjach praktycznych (siły: ciężkości,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nacisku, sprężystości, wyporu, oporów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ruchu); rozróżnia siłę wypadkową i siłę równoważącą</w:t>
            </w:r>
          </w:p>
          <w:p w:rsidR="007C2DBB" w:rsidRPr="004C41F6" w:rsidRDefault="007C2DBB" w:rsidP="00B02BDA">
            <w:pPr>
              <w:pStyle w:val="TableParagraph"/>
              <w:numPr>
                <w:ilvl w:val="1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4C41F6"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4C41F6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wypadkowej; wyznacza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siłę wypadkową dla</w:t>
            </w:r>
            <w:r w:rsidRPr="004C41F6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4C41F6">
              <w:rPr>
                <w:color w:val="221F1F"/>
                <w:w w:val="105"/>
                <w:sz w:val="15"/>
                <w:szCs w:val="15"/>
              </w:rPr>
              <w:t>sił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o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jednakowych kierunkach; opisuje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4C41F6">
              <w:rPr>
                <w:color w:val="221F1F"/>
                <w:w w:val="105"/>
                <w:sz w:val="15"/>
                <w:szCs w:val="15"/>
              </w:rPr>
              <w:t>rysuje siły, które się równoważą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i wskazuje przykłady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względności ruchu; rozróżnia pojęcia: tor i droga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prędkości z drogą i czasem, w jakim ta droga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została przebyta; przelicza jednostki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 prostoliniowym ruch, w którym droga przebyta w jednostkowych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przedziałach czasu jest stała i tor jest linią prostą; wskazuje w otoczeniu przykłady 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:rsidR="007C2DBB" w:rsidRPr="00326AD8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wyznacza wartość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drogę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wykresów zależności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drogi od czasu dla ruchu prostoliniowego odcinkami jednostajnego; sporządza te wykresy na podstawie podanych informacji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podstawie pierwszej zasady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7C2DBB" w:rsidRPr="00330D9D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z w:val="15"/>
                <w:szCs w:val="15"/>
              </w:rPr>
            </w:pPr>
            <w:r w:rsidRPr="00DB7079">
              <w:rPr>
                <w:color w:val="221F1F"/>
                <w:sz w:val="14"/>
                <w:szCs w:val="14"/>
              </w:rPr>
              <w:t>nazywa ruchem jednostajnie przyspieszonym</w:t>
            </w:r>
            <w:r w:rsidRPr="00330D9D">
              <w:rPr>
                <w:color w:val="221F1F"/>
                <w:sz w:val="15"/>
                <w:szCs w:val="15"/>
              </w:rPr>
              <w:t xml:space="preserve"> ruch, w którym wartość prędkości rośnie w jednostkowych przedziałach czasu o taką samą wartość, a ruchem jednostajnie opóźnionym –</w:t>
            </w:r>
            <w:r w:rsidRPr="00330D9D">
              <w:rPr>
                <w:color w:val="221F1F"/>
                <w:spacing w:val="-28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ruch, w którym wartość prędkości</w:t>
            </w:r>
            <w:r w:rsidRPr="00330D9D">
              <w:rPr>
                <w:color w:val="221F1F"/>
                <w:spacing w:val="-24"/>
                <w:sz w:val="15"/>
                <w:szCs w:val="15"/>
              </w:rPr>
              <w:t xml:space="preserve"> </w:t>
            </w:r>
            <w:r w:rsidRPr="00330D9D">
              <w:rPr>
                <w:color w:val="221F1F"/>
                <w:sz w:val="15"/>
                <w:szCs w:val="15"/>
              </w:rPr>
              <w:t>maleje w jednostkowych przedziałach czasu o taką samą wartość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obliczeniach związek przyspieszenia ze zmianą</w:t>
            </w:r>
            <w:r w:rsidRPr="00326AD8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jakim ta zmiana nastąpiła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v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=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 xml:space="preserve">a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 ∆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</w:p>
          <w:p w:rsidR="007C2DBB" w:rsidRDefault="007C2DBB" w:rsidP="00B02BD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masy jako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miary bezwładności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stałą siłę jako przyczynę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jednostajnie zmiennego; formułuje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i masą a przyspieszeniem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zachowanie się ciał na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podstawie drugiej zasady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opory ruchu (opory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ośrodka i tarcie); opisuje, jak siła tarcia i opory ośrodka wpływają na ruch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przykłady szkodliwości i użyteczności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przykłady zjawisk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będących skutkami działania sił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bezwładności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Przyspieszenie pojazdów </w:t>
            </w:r>
            <w:r>
              <w:rPr>
                <w:color w:val="221F1F"/>
                <w:w w:val="105"/>
                <w:sz w:val="15"/>
                <w:szCs w:val="15"/>
              </w:rPr>
              <w:t>lub inny o podobnej tematyce;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wyodrębnia z tekstu informacje kluczowe, posługuje się nimi i przedstawia je w różnych postaciach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nie żadna siła albo kiedy wszystkie działające nań siły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równoważą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czynniki wpływające na siłę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tarcia; bada, od czego zależy opór powietrza, korzystając z opisu doświadczenia; przedstawia wyniki doświadczenia, formułuje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wnioski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lub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problemy: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zasady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dynamiki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jednostajnego prostoliniowego, 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ciał,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 ruchu i wykorzystując drugą zasadę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siłami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bezwładności,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w różnych postaciach, 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podwielokrotności, p</w:t>
            </w:r>
            <w:r>
              <w:rPr>
                <w:color w:val="221F1F"/>
                <w:w w:val="105"/>
                <w:sz w:val="15"/>
                <w:szCs w:val="15"/>
              </w:rPr>
              <w:t>rzeprowadza obliczenia i zapisuje wynik zgodnie z zasadami zaokrąglania, z zachowaniem liczby cyfr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znaczących wynikającej z dokładności pomiaru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z 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doświadczenie ilustrujące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trzecią zasadę dynamiki na schematycznym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>wyjaśnia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przykładach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otoczenia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wzajemność oddziaływań; analizuje i opisuje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przedstawionych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ilustracjach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trzecią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graficznie siłę wypadkową dla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 działających w dowolnych kierunkach na płaszczyźnie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pojęcia: położenie, tor i droga</w:t>
            </w:r>
          </w:p>
          <w:p w:rsidR="007C2DBB" w:rsidRPr="00BF2C1A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posługuje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się </w:t>
            </w:r>
            <w:r w:rsidRPr="00BF2C1A">
              <w:rPr>
                <w:color w:val="221F1F"/>
                <w:w w:val="105"/>
                <w:sz w:val="15"/>
                <w:szCs w:val="15"/>
              </w:rPr>
              <w:t xml:space="preserve">do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 ruchów wielkościami wektorowymi: przemieszczenie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 xml:space="preserve">prędkość 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>wraz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 z </w:t>
            </w:r>
            <w:r w:rsidRPr="00BF2C1A">
              <w:rPr>
                <w:color w:val="221F1F"/>
                <w:spacing w:val="-3"/>
                <w:w w:val="105"/>
                <w:sz w:val="15"/>
                <w:szCs w:val="15"/>
              </w:rPr>
              <w:t xml:space="preserve">ich 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jednostkami; przestawia graficznie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opisuje wektory prędkości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BF2C1A">
              <w:rPr>
                <w:color w:val="221F1F"/>
                <w:spacing w:val="-4"/>
                <w:w w:val="105"/>
                <w:sz w:val="15"/>
                <w:szCs w:val="15"/>
              </w:rPr>
              <w:t>przemieszczenia</w:t>
            </w:r>
          </w:p>
          <w:p w:rsidR="007C2DBB" w:rsidRPr="00BF2C1A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BF2C1A">
              <w:rPr>
                <w:color w:val="221F1F"/>
                <w:w w:val="105"/>
                <w:sz w:val="15"/>
                <w:szCs w:val="15"/>
              </w:rPr>
              <w:t>porównuje wybrane prędkości</w:t>
            </w:r>
            <w:r w:rsidRPr="00BF2C1A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proofErr w:type="spellStart"/>
            <w:r w:rsidRPr="00BF2C1A">
              <w:rPr>
                <w:color w:val="221F1F"/>
                <w:w w:val="105"/>
                <w:sz w:val="15"/>
                <w:szCs w:val="15"/>
              </w:rPr>
              <w:t>występującew</w:t>
            </w:r>
            <w:proofErr w:type="spellEnd"/>
            <w:r w:rsidRPr="00BF2C1A">
              <w:rPr>
                <w:color w:val="221F1F"/>
                <w:w w:val="105"/>
                <w:sz w:val="15"/>
                <w:szCs w:val="15"/>
              </w:rPr>
              <w:t xml:space="preserve"> przyrodzie na podstawie infografiki</w:t>
            </w:r>
            <w:r w:rsidRPr="00BF2C1A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w </w:t>
            </w:r>
            <w:r w:rsidRPr="00BF2C1A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przyrodzie</w:t>
            </w:r>
            <w:r w:rsidRPr="00BF2C1A">
              <w:rPr>
                <w:rFonts w:ascii="Arial" w:hAnsi="Arial" w:cs="Arial"/>
                <w:i/>
                <w:iCs/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lub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innych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materiałów</w:t>
            </w:r>
            <w:r w:rsidRPr="00BF2C1A"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 w:rsidRPr="00BF2C1A">
              <w:rPr>
                <w:color w:val="221F1F"/>
                <w:w w:val="105"/>
                <w:sz w:val="15"/>
                <w:szCs w:val="15"/>
              </w:rPr>
              <w:t>źródłowych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prędkość średnią i prędkość chwilową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ruchem jednostajnym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prostoliniowym ruch, w którym nie zmieniają się wartość, kierunek i zwrot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prostoliniowy jednostajny, posługując się zależnościami położenia i drogi od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wykresy 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s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  <m:r>
                <m:rPr>
                  <m:sty m:val="p"/>
                </m:rP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 xml:space="preserve"> i 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jednostajnego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prostoliniowego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pierwszą zasadę dynamiki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tekst z podręcznika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Zasada bezwładności</w:t>
            </w:r>
            <w:r>
              <w:rPr>
                <w:color w:val="221F1F"/>
                <w:w w:val="105"/>
                <w:sz w:val="15"/>
                <w:szCs w:val="15"/>
              </w:rPr>
              <w:t>; na tej podstawie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przedstawia informacje z historii formułowania zasad dynamiki, zwłaszcza pierwszej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 posługując się pojęciem przyspieszenia jako wielkości wektorowej, wraz z jego jednostką; określa cechy wektora przyspieszenia, przedstawia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go graficznie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ruch jednostajnie zmienny,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posługując się zależnościami położenia, wartości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prędkości i drogi od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</w:t>
            </w:r>
          </w:p>
          <w:p w:rsidR="007C2DBB" w:rsidRPr="005932C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wyznacza zmianę 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wykresów zależności prędkości od czasu</w:t>
            </w:r>
            <w:r w:rsidRPr="005932CB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dla ruchu prostoliniowego jednostajnie</w:t>
            </w:r>
            <w:r w:rsidRPr="005932CB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zmiennego (przyspieszonego lub</w:t>
            </w:r>
            <w:r w:rsidRPr="005932CB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opóźnionego)</w:t>
            </w:r>
          </w:p>
          <w:p w:rsidR="007C2DBB" w:rsidRPr="005932C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przyspieszeniem; opisuje związek jednostki siły (1 N)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jednostkami podstawowymi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drugą zasadę dynamiki do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 zachowania się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i porównuje tarcie statyczne i tarcie kinetyczne; wyjaśnia, jakie czynniki wpływają na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siłę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od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czego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zależy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opór</w:t>
            </w:r>
            <w:r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powietrza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rolę tarcia na wybranych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przykładach</w:t>
            </w:r>
          </w:p>
          <w:p w:rsidR="007C2DBB" w:rsidRPr="005932CB" w:rsidRDefault="007C2DBB" w:rsidP="00B02BD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analizuje wyniki doświadczalnego badania czynników wpływających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siłę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tarcia; zaznacza </w:t>
            </w:r>
            <w:r w:rsidRPr="005932CB">
              <w:rPr>
                <w:color w:val="221F1F"/>
                <w:w w:val="105"/>
                <w:sz w:val="15"/>
                <w:szCs w:val="15"/>
              </w:rPr>
              <w:t>na</w:t>
            </w:r>
            <w:r w:rsidRPr="005932CB">
              <w:rPr>
                <w:color w:val="221F1F"/>
                <w:spacing w:val="-3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schematycznym rysunku wektor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siły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tarcia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określa </w:t>
            </w:r>
            <w:r w:rsidRPr="005932CB">
              <w:rPr>
                <w:color w:val="221F1F"/>
                <w:spacing w:val="-3"/>
                <w:w w:val="105"/>
                <w:sz w:val="15"/>
                <w:szCs w:val="15"/>
              </w:rPr>
              <w:t xml:space="preserve">jego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 xml:space="preserve">cechy; opracowuje wyniki doświadczenia domowego, uwzględniając niepewności pomiarowe; przedstawia wyniki </w:t>
            </w:r>
            <w:r w:rsidRPr="005932CB">
              <w:rPr>
                <w:color w:val="221F1F"/>
                <w:w w:val="105"/>
                <w:sz w:val="15"/>
                <w:szCs w:val="15"/>
              </w:rPr>
              <w:t xml:space="preserve">na </w:t>
            </w:r>
            <w:r w:rsidRPr="005932CB">
              <w:rPr>
                <w:color w:val="221F1F"/>
                <w:spacing w:val="-4"/>
                <w:w w:val="105"/>
                <w:sz w:val="15"/>
                <w:szCs w:val="15"/>
              </w:rPr>
              <w:t>wykresie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bezwładności, określa cechy tej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</w:t>
            </w:r>
          </w:p>
          <w:p w:rsidR="007C2DBB" w:rsidRPr="005932CB" w:rsidRDefault="007C2DBB" w:rsidP="00B02BD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doświadczalnie demonstruje działanie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siły bezwładności, m.in. na przykładzie gwałtownie hamujących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pojazdów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rozróżnia układy inercjalne i układy nieinercjalne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informacje pochodzące z analizy tekstu popularnonaukowego do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rozwiązywania zadań lub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bada: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równoważenie siły wypadkowej,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 z opisu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jak porusza się ciało, kiedy nie działa na nie żadna siła albo wszystkie działające nań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się równoważą; analizuje siły działające na ciało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(za pomocą programów komputerowych) ruch ciała pod wpływem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niezrównoważonej siły, korzystając z jego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</w:t>
            </w:r>
          </w:p>
          <w:p w:rsidR="007C2DBB" w:rsidRPr="005932CB" w:rsidRDefault="007C2DBB" w:rsidP="00B02BDA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(za pomocą programów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komputerowych) zależność</w:t>
            </w:r>
            <w:r w:rsidRPr="005932CB"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od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masy</w:t>
            </w:r>
            <w:r w:rsidRPr="005932CB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ciała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wartości siły oraz obserwuje skutki działania siły,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ich opisów;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spacing w:val="-6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przedstawia, analizuje i opracowuje wyniki doświadczenia, uwzględniając 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>niepewności pomiarów; formułuje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>wnioski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trzeciej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 siły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:rsidR="007C2DBB" w:rsidRPr="005932CB" w:rsidRDefault="007C2DBB" w:rsidP="00B02BDA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drogą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czasem,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jakim ta droga została przebyta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 jednostajnego prostoliniowego, z wykorzystaniem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pierwszej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jednostajnie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drugiej zasady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 ciał, uwzględniając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opory ruchu</w:t>
            </w:r>
          </w:p>
          <w:p w:rsidR="007C2DBB" w:rsidRPr="005932CB" w:rsidRDefault="007C2DBB" w:rsidP="00B02BDA">
            <w:pPr>
              <w:pStyle w:val="TableParagraph"/>
              <w:numPr>
                <w:ilvl w:val="0"/>
                <w:numId w:val="2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siłami bezwładności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opisem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nieinercjalnych,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posługuje się materiałami pomocniczymi i kalkulatorem, tworzy teksty i rysunki schematyczne w celu zilustrowania zjawiska lub problemu, wykonuje obliczenia szacunkowe i poddaje analizie otrzymany wynik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przyczynach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 xml:space="preserve">opisie ruchu prostoliniowego, uwzględniając opory </w:t>
            </w:r>
            <w:r w:rsidRPr="00DB7079">
              <w:rPr>
                <w:color w:val="221F1F"/>
                <w:sz w:val="14"/>
                <w:szCs w:val="14"/>
              </w:rPr>
              <w:t>ruchu i układ odniesienia; przedstawia najważniejsze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pojęcia, zasady i zależności, porównuje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ruchy jednostajny i 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 wartość siły wypadkowej dla sił działających w dowolnych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kierunkach na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płaszczyźnie</w:t>
            </w:r>
          </w:p>
          <w:p w:rsidR="007C2DBB" w:rsidRPr="005932CB" w:rsidRDefault="007C2DBB" w:rsidP="00B02BDA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wybranym przykładzie praktyczne wykorzystanie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wyznaczania siły wypadkowej dla sił</w:t>
            </w:r>
            <w:r w:rsidRPr="005932CB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działających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dowolnych kierunkach na płaszczyźnie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na wybranym przykładzie sposób określania prędkości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chwilowej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wykresem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zależności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x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(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)</m:t>
              </m:r>
            </m:oMath>
            <w:r>
              <w:rPr>
                <w:color w:val="221F1F"/>
                <w:w w:val="105"/>
                <w:sz w:val="15"/>
                <w:szCs w:val="15"/>
              </w:rPr>
              <w:t xml:space="preserve"> dla ruchu jednostajnego prostoliniowego jest linia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prosta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ruchy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jednostajny i jednostajnie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zmienny</w:t>
            </w:r>
          </w:p>
          <w:p w:rsidR="007C2DBB" w:rsidRPr="005932CB" w:rsidRDefault="007C2DBB" w:rsidP="00B02BD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sporządza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interpretuje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wykresy zależności wartości</w:t>
            </w:r>
            <w:r w:rsidRPr="005932CB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przyspieszenia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ruchu prostoliniowym jednostajnie zmiennym od czasu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spadające ciało, na przykładzie skoku na spadochronie; ilustruje je schematycznym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rysunkiem</w:t>
            </w:r>
          </w:p>
          <w:p w:rsidR="007C2DBB" w:rsidRPr="005932CB" w:rsidRDefault="007C2DBB" w:rsidP="00B02BD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932CB">
              <w:rPr>
                <w:color w:val="221F1F"/>
                <w:w w:val="105"/>
                <w:sz w:val="15"/>
                <w:szCs w:val="15"/>
              </w:rPr>
              <w:t>wyjaśnia na przykładach różnice</w:t>
            </w:r>
            <w:r w:rsidRPr="005932CB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między opisami zjawisk</w:t>
            </w:r>
            <w:r w:rsidRPr="005932CB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932CB">
              <w:rPr>
                <w:color w:val="221F1F"/>
                <w:w w:val="105"/>
                <w:sz w:val="15"/>
                <w:szCs w:val="15"/>
              </w:rPr>
              <w:t>obserwowanych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pojazdach poruszających się ruchem jednostajnie zmiennym,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układach 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932CB">
              <w:rPr>
                <w:color w:val="221F1F"/>
                <w:w w:val="105"/>
                <w:sz w:val="15"/>
                <w:szCs w:val="15"/>
              </w:rPr>
              <w:t>nieinercjalnych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 materiałów źródłowych, w tym tekstów popularnonaukowych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zaczerpniętych z </w:t>
            </w:r>
            <w:proofErr w:type="spellStart"/>
            <w:r>
              <w:rPr>
                <w:color w:val="221F1F"/>
                <w:w w:val="105"/>
                <w:sz w:val="15"/>
                <w:szCs w:val="15"/>
              </w:rPr>
              <w:t>internetu</w:t>
            </w:r>
            <w:proofErr w:type="spellEnd"/>
            <w:r>
              <w:rPr>
                <w:color w:val="221F1F"/>
                <w:w w:val="105"/>
                <w:sz w:val="15"/>
                <w:szCs w:val="15"/>
              </w:rPr>
              <w:t>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oddziaływań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prędkości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występujących w przyrodzie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 i skutków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 bezwładności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wyznaczaniem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wypadkowej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prędkości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opisem ruchu jednostajnego,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wykorzystując pierwszą zasadę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jednostajnie zmiennym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wykorzystaniem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drugiej zasady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dynamiki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związane z ruchem,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uwzględniając opory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związane z siłami bezwładności i opisem zjawisk w układach inercjalnych i nieinercjalnych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 doświadczeń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dotyczących: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badania równoważenia siły wypadkowej;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przedstawia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graficznie i opisuje rozkład sił w doświadczeniu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ruchu ciała pod wpływem niezrównoważonej siły (za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pomocą programów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komputerowych)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zależności przyspieszenia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 masy ciała i wartości działającej siły (za pomocą programów komputerowych) oraz obserwacji skutków działania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badania czynników wpływających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na siłę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tarcia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demonstracji działania</w:t>
            </w:r>
            <w:r>
              <w:rPr>
                <w:rFonts w:ascii="HelveticaNeueLT Pro 65 Md" w:hAnsi="HelveticaNeueLT Pro 65 Md" w:cs="HelveticaNeueLT Pro 65 Md"/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siły bezwładności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samodzielnie wyszukuje i analizuje materiały źródłowe, w tym teksty popularnonaukowe dotyczące treści rozdziału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Przyczyny i opis ruchu prostoliniowego</w:t>
            </w:r>
            <w:r>
              <w:rPr>
                <w:color w:val="221F1F"/>
                <w:w w:val="105"/>
                <w:sz w:val="15"/>
                <w:szCs w:val="15"/>
              </w:rPr>
              <w:t>, np. historii formułowania zasad dynamiki;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 tych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projekt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związany z badaniem ruchu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(opisany w podręczniku); prezentuje wyniki doświadczenia domowego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4C41F6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wyznaczaniem siły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wypadkowej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5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prędkości z drogą i czasem, w jakim ta droga została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przebyta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opisem ruchu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jednostajnego,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z wykorzystaniem pierwszej zasady dynamiki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 jednostajnie</w:t>
            </w:r>
            <w:r w:rsidRPr="00326AD8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zmiennym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wykorzystaniem drugiej</w:t>
            </w:r>
            <w:r w:rsidRPr="00326AD8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zasady dynamiki</w:t>
            </w:r>
          </w:p>
          <w:p w:rsidR="007C2DBB" w:rsidRPr="00326AD8" w:rsidRDefault="007C2DBB" w:rsidP="00B02BD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ruchem,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uwzględnieniem</w:t>
            </w:r>
            <w:r w:rsidRPr="00326AD8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oporów ruchu</w:t>
            </w:r>
          </w:p>
          <w:p w:rsidR="007C2DBB" w:rsidRPr="00326AD8" w:rsidRDefault="007C2DBB" w:rsidP="00B02BDA">
            <w:pPr>
              <w:pStyle w:val="TableParagraph"/>
              <w:numPr>
                <w:ilvl w:val="1"/>
                <w:numId w:val="49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326AD8">
              <w:rPr>
                <w:color w:val="221F1F"/>
                <w:w w:val="105"/>
                <w:sz w:val="15"/>
                <w:szCs w:val="15"/>
              </w:rPr>
              <w:t>siłami bezwładności oraz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326AD8">
              <w:rPr>
                <w:color w:val="221F1F"/>
                <w:w w:val="105"/>
                <w:sz w:val="15"/>
                <w:szCs w:val="15"/>
              </w:rPr>
              <w:t>opisami zjawisk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326AD8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326AD8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proofErr w:type="spellStart"/>
            <w:r w:rsidRPr="00326AD8">
              <w:rPr>
                <w:color w:val="221F1F"/>
                <w:w w:val="105"/>
                <w:sz w:val="15"/>
                <w:szCs w:val="15"/>
              </w:rPr>
              <w:t>inercjalnychi</w:t>
            </w:r>
            <w:proofErr w:type="spellEnd"/>
            <w:r w:rsidRPr="00326AD8">
              <w:rPr>
                <w:color w:val="221F1F"/>
                <w:w w:val="105"/>
                <w:sz w:val="15"/>
                <w:szCs w:val="15"/>
              </w:rPr>
              <w:t xml:space="preserve"> nieinercjalnych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8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 projekt związany z badaniem ruchu (inny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niż opisany w podręczniku)</w:t>
            </w:r>
          </w:p>
        </w:tc>
      </w:tr>
      <w:tr w:rsidR="007C2DBB" w:rsidRPr="005932CB" w:rsidTr="00B02BD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Pr="005932CB" w:rsidRDefault="00B02BDA" w:rsidP="00B02BDA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lastRenderedPageBreak/>
              <w:t>h</w:t>
            </w:r>
            <w:r w:rsidR="007C2DBB"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2. Ruch po okręgu</w:t>
            </w:r>
            <w:r w:rsidR="007C2DB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 xml:space="preserve"> i </w:t>
            </w:r>
            <w:r w:rsidR="007C2DBB" w:rsidRPr="005932CB">
              <w:rPr>
                <w:rFonts w:ascii="Arial" w:hAnsi="Arial" w:cs="Arial"/>
                <w:b/>
                <w:color w:val="221F1F"/>
                <w:w w:val="115"/>
                <w:sz w:val="15"/>
                <w:szCs w:val="15"/>
              </w:rPr>
              <w:t>grawitacja</w:t>
            </w:r>
          </w:p>
        </w:tc>
      </w:tr>
      <w:tr w:rsidR="007C2DBB" w:rsidTr="00B02BDA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rozróżnia ruchy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prostoliniowy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krzywoliniowy; wskazuje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otoczeniu przykłady ruchu krzywoliniowego,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ruchu po okręgu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posługuje się pojęciami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okresu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ich jednostkami; opisuje związek jednostki częstotliwości (1 </w:t>
            </w:r>
            <w:proofErr w:type="spellStart"/>
            <w:r w:rsidRPr="005F0D9F">
              <w:rPr>
                <w:color w:val="221F1F"/>
                <w:w w:val="105"/>
                <w:sz w:val="15"/>
                <w:szCs w:val="15"/>
              </w:rPr>
              <w:t>Hz</w:t>
            </w:r>
            <w:proofErr w:type="spellEnd"/>
            <w:r w:rsidRPr="005F0D9F">
              <w:rPr>
                <w:color w:val="221F1F"/>
                <w:w w:val="105"/>
                <w:sz w:val="15"/>
                <w:szCs w:val="15"/>
              </w:rPr>
              <w:t>)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jednostką czasu (1 s)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przykładach), jaki skutek wywołuje siła działająca prostopadle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do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kierunku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dośrodkową jako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ruchu jednostajnego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siły ciężkości; stosuje w obliczeniach związek między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siłą ciężkości, masą i przyspieszeniem grawitacyjnym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w otoczeniu i 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funkcję siły dośrodkowej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 niebieskich pełni siła grawitacji; wskazuje siłę grawitacji jako przyczynę ruchu krzywoliniowego ciał niebieskich (planet, księżyców);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określa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wpływ siły grawitacji na tor ruchu tych ciał</w:t>
            </w:r>
          </w:p>
          <w:p w:rsidR="007C2DBB" w:rsidRPr="00DB7079" w:rsidRDefault="007C2DBB" w:rsidP="00B02BDA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sz w:val="14"/>
                <w:szCs w:val="14"/>
              </w:rPr>
              <w:t>wskazuje siłę grawitacji jako siłę dośrodkową w ruchu satelitów</w:t>
            </w:r>
            <w:r w:rsidRPr="00DB7079">
              <w:rPr>
                <w:color w:val="221F1F"/>
                <w:spacing w:val="-24"/>
                <w:w w:val="105"/>
                <w:sz w:val="14"/>
                <w:szCs w:val="14"/>
              </w:rPr>
              <w:t xml:space="preserve"> </w:t>
            </w:r>
            <w:r w:rsidRPr="00DB7079">
              <w:rPr>
                <w:color w:val="221F1F"/>
                <w:w w:val="105"/>
                <w:sz w:val="14"/>
                <w:szCs w:val="14"/>
              </w:rPr>
              <w:t>wokół Ziemi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wie, jak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gdzie można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przeprowadzać obserwacje astronomiczne;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wymienia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przestrzega zasad bezpieczeństwa podczas obserwacji nieba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stwierdza, że wagi</w:t>
            </w:r>
            <w:r w:rsidRPr="005F0D9F"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sprężynowa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elektroniczna bezpośrednio mierzą siłę nacisku ciała, które się na nich znajduje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opisuje, jak poruszają się po niebie gwiazdy i planety, gdy obserwujemy je z Ziemi; wskazuje przyczynę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pozornego ruchu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przeprowadza</w:t>
            </w:r>
            <w:r w:rsidRPr="005F0D9F"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obserwacje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doświadczenia, 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opisów: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obserwację skutków działania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siły dośrodkowej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doświadczenia modelowe lub obserwacje faz Księżyca i ruchu Księżyca wokół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Ziemi;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wyniki doświadczeń i obserwacji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 a masą i prędkością liniową ciała oraz promieniem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:rsidR="007C2DBB" w:rsidRPr="005F0D9F" w:rsidRDefault="007C2DBB" w:rsidP="00B02BDA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Ziemi,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wykorzystaniem wzoru na prędkość satelity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ruchu Księżyca i Ziemi w Układzie Słonecznym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rFonts w:ascii="Myriad Pro" w:hAnsi="Myriad Pro" w:cs="Myriad Pro"/>
                <w:color w:val="221F1F"/>
                <w:w w:val="105"/>
                <w:sz w:val="15"/>
                <w:szCs w:val="15"/>
              </w:rPr>
              <w:t xml:space="preserve">–  </w:t>
            </w:r>
            <w:r>
              <w:rPr>
                <w:color w:val="221F1F"/>
                <w:w w:val="105"/>
                <w:sz w:val="15"/>
                <w:szCs w:val="15"/>
              </w:rPr>
              <w:t>budową Układu Słonecznego,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wyodrębnia z tekstów i ilustracji informacje kluczowe dla opisywanego zjawiska bądź problemu, przedstawia je w różnych postaciach, przelicza wielokrotności i podwielokrotności,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przeprowadza obliczenia i zapisuje wynik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zgodnie z zasadami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zaokrąglania, z zachowaniem liczby cyfr znaczących wynikającej z dokładności danych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Nieoceniony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towarzysz</w:t>
            </w:r>
            <w:r>
              <w:rPr>
                <w:color w:val="221F1F"/>
                <w:w w:val="105"/>
                <w:sz w:val="15"/>
                <w:szCs w:val="15"/>
              </w:rPr>
              <w:t>; wyodrębnia informacje kluczowe, posługuje się nimi i przedstawia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 w różnych postaciach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opisuje ruch jednostajny po okręgu,</w:t>
            </w:r>
            <w:r w:rsidRPr="005F0D9F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posługując się pojęciami: okresu,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częstotliwości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prędkości liniowej, 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ich jednostkami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rysuje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wektor prędkości</w:t>
            </w:r>
            <w:r w:rsidRPr="005F0D9F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liniowej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okręgu, określa jego cechy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 okres i częstotliwość w ruchu jednostajnym po okręgu; opisuje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związek między prędkością liniową a promieniem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okręgu i okresem lub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okresy i częstotliwości w ruchu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 okręgu wybranych ciał; posługuje się informacjami pochodzącymi z analizy materiałów źródłowych (infografiki zamieszczonej w podręczniku)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wskazuje siłę dośrodkową jako przyczynę ruchu jednostajnego po okręgu, określa jej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cechy (kierunek i zwrot); wskazuje przykłady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sił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pełniących funkcję 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siły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dośrodkowej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ilustruje na schematycznym rysunku wyniki obserwacji skutków działania siły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dośrodkowej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interpretuje związek między siłą</w:t>
            </w:r>
            <w:r w:rsidRPr="005F0D9F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masą, prędkością liniową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jednostajnym po okręgu (na podstawie wyników doświadczenia); zapisuje wzór na wartość siły dośrodkowej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jakościowo (na wybranych przykładach ruchu) siły pełniące funkcję siły dośrodkowej, np. siły: tarcia,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elektrostatyczną, naprężenia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nici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nazywa obracający się układ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odniesienia układem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nieinercjalnym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przyczynę spadania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prawo powszechnego ciążenia; posługuje się prawem powszechnego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ciążenia do opisu oddziaływania grawitacyjnego; ilustruje na rysunku schematycznym siły oddziaływania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podaje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interpretuje wzór na siłę</w:t>
            </w:r>
            <w:r w:rsidRPr="005F0D9F"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  <w:r w:rsidRPr="005F0D9F">
              <w:rPr>
                <w:color w:val="221F1F"/>
                <w:w w:val="105"/>
                <w:sz w:val="15"/>
                <w:szCs w:val="15"/>
              </w:rPr>
              <w:t>; posługuje się pojęciem stałej</w:t>
            </w:r>
            <w:r w:rsidRPr="005F0D9F">
              <w:rPr>
                <w:color w:val="221F1F"/>
                <w:spacing w:val="-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grawitacji;</w:t>
            </w:r>
            <w:r>
              <w:rPr>
                <w:color w:val="221F1F"/>
                <w:w w:val="105"/>
                <w:sz w:val="15"/>
                <w:szCs w:val="15"/>
              </w:rPr>
              <w:t xml:space="preserve"> podaje</w:t>
            </w:r>
            <w:r w:rsidRPr="005F0D9F">
              <w:rPr>
                <w:color w:val="221F1F"/>
                <w:spacing w:val="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jej wartość,</w:t>
            </w:r>
            <w:r w:rsidRPr="005F0D9F"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korzystając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materiałów pomocniczych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siłę grawitacji jako siłę dośrodkową w ruchu po orbicie kołowej; wyjaśnia,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dlaczego planety krążą wokół Słońca, a księżyce –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wokół planet, a nie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odwrotnie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dlaczego Księżyc nie spada na Ziemię; ilustruje na rysunku schematycznym siły oddziaływania grawitacyjnego między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tymi ciałami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przedstawia wybrane informacje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historii odkryć związanych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grawitacją,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teorię ruchu Księżyca, na podstawie analizy tekstów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 xml:space="preserve">podręcznika: 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Jak można zmierzyć masę Ziemi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Działo Newtona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wygląd nieba nocą oraz widomy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obrót nieba w ciągu doby, wyjaśnia z czego on wynika; posługuje się pojęciami: Gwiazda Polarna,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gwiazdozbiory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omawia ruch satelitów wokół Ziemi; posługuje się pojęciem satelity geostacjonarnego, omawia jego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 i możliwości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wykorzystania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i interpretuje wzór na prędkość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satelity; oblicza wartość prędkości na orbicie kołowej o dowolnym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promieniu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przedstawia najważniejsze fakty z historii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lotów kosmicznych i wymienia przykłady zastosowania satelitów (na podstawie informacji zamieszczonych w podręczniku)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stan nieważkości i stan przeciążenia; podaje warunki i przykłady ich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warunki i </w:t>
            </w:r>
            <w:proofErr w:type="spellStart"/>
            <w:r>
              <w:rPr>
                <w:color w:val="221F1F"/>
                <w:w w:val="105"/>
                <w:sz w:val="15"/>
                <w:szCs w:val="15"/>
              </w:rPr>
              <w:t>i</w:t>
            </w:r>
            <w:proofErr w:type="spellEnd"/>
            <w:r>
              <w:rPr>
                <w:color w:val="221F1F"/>
                <w:w w:val="105"/>
                <w:sz w:val="15"/>
                <w:szCs w:val="15"/>
              </w:rPr>
              <w:t xml:space="preserve"> podaje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przykłady występowania stanu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wygląd powierzchni Księżyca oraz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jego miejsce i ruch w Układzie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mechanizm powstawania faz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zaćmień jako konsekwencje prostoliniowego rozchodzenia się światła w ośrodku jednorodnym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Układu Słonecznego i jego miejsce w Galaktyce; posługuje się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pojęciami jednostki astronomicznej i roku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świetlnego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budowę planet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 oraz innych obiektów Układu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rozwój astronomii od czasów</w:t>
            </w:r>
            <w:r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Kopernika do czasów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Newtona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doświadczenia i obserwacje:</w:t>
            </w:r>
          </w:p>
          <w:p w:rsidR="007C2DBB" w:rsidRPr="005F0D9F" w:rsidRDefault="007C2DBB" w:rsidP="00B02BDA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</w:pP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doświadczalnie bada związek między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siłą dośrodkową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masą, prędkością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spacing w:val="-3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liniową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promieniem</w:t>
            </w:r>
            <w:r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ruchu jednostajnym po okręgu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obserwuje stan przeciążenia i stan nieważkości oraz pozorne zmiany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ciężaru w windzie,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korzystając z ich opisu; przedstawia, opisuje, analizuje i opracowuje wyniki doświadczeń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i obserwacji, uwzględniając niepewności pomiarów; formułuje wnioski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typowe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ruchu jednostajnego 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związku między siłą dośrodkową a masą i prędkością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liniową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oddziaływaniem grawitacyjnym oraz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obserwacjami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nieba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Ziemi,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3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z wykorzystaniem wzoru na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prędkość satelity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 i przeciążenia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prostoliniowego rozchodzenia się światła oraz ruchu Księżyca i Ziemi w Układzie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1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budową Układu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Słonecznego,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w szczególności: posługuje się materiałami pomocniczymi, w tym tablicami fizycznymi oraz kartą wybranych wzorów i stałych fizykochemicznych; wykonuje obliczenia szacunkowe i poddaje analizie otrzymany wynik; przeprowadza obliczenia liczbowe, posługując się kalkulatorem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pochodzące z analizy tekstu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Nieoceniony towarzysz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 i problemów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 syntezy wiedzy o ruchu po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grawitacji; przedstawia najważniejsze pojęcia, zasady i zależności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związek między prędkością liniową a promieniem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okresem lub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częstotliwością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 (na wybranym przykładzie), jak wartość siły dośrodkowej zależy od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masy i prędkości ciała oraz promienia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(na wybranych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przykładach ruchu) siły pełniące funkcję siły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dośrodkowej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związek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między siłą dośrodkową a masą ciała, jego prędkością liniową i promieniem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posługuje się pojęciem siły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odśrodkowej jako siły bezwładności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działającej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obracającym się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opisuje siły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układzie nieinercjalnym związanym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obracającym się ciałem;</w:t>
            </w:r>
            <w:r w:rsidRPr="005F0D9F">
              <w:rPr>
                <w:color w:val="221F1F"/>
                <w:w w:val="105"/>
                <w:position w:val="2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5F0D9F">
              <w:rPr>
                <w:color w:val="221F1F"/>
                <w:w w:val="105"/>
                <w:sz w:val="15"/>
                <w:szCs w:val="15"/>
              </w:rPr>
              <w:t>omawia różnice między opisem</w:t>
            </w:r>
            <w:r w:rsidRPr="005F0D9F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5F0D9F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nieinercjalnych na przykładzie obracającej się tarczy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4"/>
                <w:sz w:val="15"/>
                <w:szCs w:val="15"/>
              </w:rPr>
              <w:t xml:space="preserve">stosuje w obliczeniach wzór na siłę </w:t>
            </w:r>
            <w:proofErr w:type="spellStart"/>
            <w:r>
              <w:rPr>
                <w:color w:val="221F1F"/>
                <w:w w:val="104"/>
                <w:sz w:val="15"/>
                <w:szCs w:val="15"/>
              </w:rPr>
              <w:t>gwawitacji</w:t>
            </w:r>
            <w:proofErr w:type="spellEnd"/>
            <w:r>
              <w:rPr>
                <w:color w:val="221F1F"/>
                <w:w w:val="104"/>
                <w:sz w:val="15"/>
                <w:szCs w:val="15"/>
              </w:rPr>
              <w:t xml:space="preserve"> w postaci </w:t>
            </w:r>
            <m:oMath>
              <m:r>
                <w:rPr>
                  <w:rFonts w:ascii="Cambria Math" w:hAnsi="Cambria Math"/>
                  <w:sz w:val="15"/>
                  <w:szCs w:val="15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sz w:val="15"/>
                  <w:szCs w:val="15"/>
                </w:rPr>
                <m:t>G</m:t>
              </m:r>
              <m:f>
                <m:fPr>
                  <m:ctrlPr>
                    <w:rPr>
                      <w:rFonts w:ascii="Cambria Math" w:hAnsi="Cambria Math"/>
                      <w:i/>
                      <w:sz w:val="15"/>
                      <w:szCs w:val="15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15"/>
                      <w:szCs w:val="15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15"/>
                          <w:szCs w:val="15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  <w:sz w:val="15"/>
                          <w:szCs w:val="15"/>
                        </w:rPr>
                        <m:t>2</m:t>
                      </m:r>
                    </m:sup>
                  </m:sSup>
                </m:den>
              </m:f>
            </m:oMath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 xml:space="preserve"> przedstawia</w:t>
            </w:r>
            <w:r w:rsidRPr="005F0D9F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wybrane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historii informacje odkryć związanych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grawitacją,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szczególności teorię ruchu</w:t>
            </w:r>
            <w:r w:rsidRPr="005F0D9F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Księżyca, na podstawie analizy tekstu</w:t>
            </w:r>
            <w:r w:rsidRPr="005F0D9F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wybranego samodzielnie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ilustruje właściwości siły grawitacji, posługując się analogią – porównuje</w:t>
            </w:r>
            <w:r w:rsidRPr="005F0D9F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 piłeczki przyczepionej do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sznurka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ruchem Księżyca wokół Ziemi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wzajemne okrążanie się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dwóch przyciągających się ciał na przykładzie podwójnych układów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gwiazd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korzysta ze stron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internetowych pomocnych podczas obserwacji astronomicznych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wyjaśnia, jak korzystać z papierowej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 internetowej mapy nieba wyprowadza wzór na prędkość satelity; rozróżnia prędkości kosmiczne pierwszą i drugą</w:t>
            </w:r>
          </w:p>
          <w:p w:rsidR="007C2DBB" w:rsidRPr="00DB7079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DB7079">
              <w:rPr>
                <w:color w:val="221F1F"/>
                <w:w w:val="105"/>
                <w:sz w:val="15"/>
                <w:szCs w:val="15"/>
              </w:rPr>
              <w:t>przedstawia najważniejsze fakty z historii lotów kosmicznych; podaje przykłady zastosowania satelitów (na podstawie samodzielnie wybranych materiałów źródłowych)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czym jest nieważkość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panująca w statku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kosmicznym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analizuje siły działające na ciało poruszające się z przyspieszeniem skierowanym pionowo (na przykładzie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 xml:space="preserve">windy); ilustruje je na schematycznym rysunku 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opisuje jakościowo stan niedociążenia, opisuje warunki i podaje przykłady jego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występowania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i oblicza wskazania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wagi w windzie ruszającej w górę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wyjaśnia, kiedy następuje zaćmienie Księżyca, a kiedy – zaćmienie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Słońca; ilustruje to na rysunkach schematycznych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wymienia prawa rządzące ruchem planet wokół Słońca i ruchem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księżyców wokół</w:t>
            </w:r>
            <w:r>
              <w:rPr>
                <w:color w:val="221F1F"/>
                <w:spacing w:val="-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planet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 pochodzącymi z analizy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materiałów źródłowych, w tym tekstów popularnonaukowych i </w:t>
            </w:r>
            <w:proofErr w:type="spellStart"/>
            <w:r>
              <w:rPr>
                <w:color w:val="221F1F"/>
                <w:w w:val="105"/>
                <w:sz w:val="15"/>
                <w:szCs w:val="15"/>
              </w:rPr>
              <w:t>internetu</w:t>
            </w:r>
            <w:proofErr w:type="spellEnd"/>
            <w:r>
              <w:rPr>
                <w:color w:val="221F1F"/>
                <w:w w:val="105"/>
                <w:sz w:val="15"/>
                <w:szCs w:val="15"/>
              </w:rPr>
              <w:t>, dotyczącymi: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ruchu po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występowania faz Księżyca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oraz zaćmień Księżyca i Słońca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rozwoju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astronomii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spacing w:val="-4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opisem ruchu jednostajnego </w:t>
            </w:r>
            <w:r>
              <w:rPr>
                <w:color w:val="221F1F"/>
                <w:w w:val="105"/>
                <w:sz w:val="15"/>
                <w:szCs w:val="15"/>
              </w:rPr>
              <w:t>po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spacing w:val="-4"/>
                <w:w w:val="105"/>
                <w:sz w:val="15"/>
                <w:szCs w:val="15"/>
              </w:rPr>
              <w:t>okręgu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wykorzystaniem zależności między siłą dośrodkową a masą i prędkością ciała oraz promieniem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 oddziaływania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:rsidR="007C2DBB" w:rsidRPr="005F0D9F" w:rsidRDefault="007C2DBB" w:rsidP="00B02BD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Ziemi,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wykorzystaniem wzoru na prędkość satelity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:rsidR="007C2DBB" w:rsidRPr="005F0D9F" w:rsidRDefault="007C2DBB" w:rsidP="00B02BDA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5F0D9F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5F0D9F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Słońca,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księżyców – wokół planet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planuje i modyfikuje przebieg doświadczalnego badania związku między siłą dośrodkową a masą, prędkością liniową i promieniem w ruchu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jednostajnym po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 obserwacje astronomiczne, np. faz Wenus, księżyców Jowisza i pierścieni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Saturna; opisuje wyniki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</w:t>
            </w:r>
          </w:p>
          <w:p w:rsidR="007C2DBB" w:rsidRPr="005F0D9F" w:rsidRDefault="007C2DBB" w:rsidP="00B02BDA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F0D9F"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prezentuje projekt</w:t>
            </w:r>
            <w:r w:rsidRPr="005F0D9F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Satelity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 </w:t>
            </w:r>
            <w:r w:rsidRPr="005F0D9F">
              <w:rPr>
                <w:color w:val="221F1F"/>
                <w:w w:val="105"/>
                <w:sz w:val="15"/>
                <w:szCs w:val="15"/>
              </w:rPr>
              <w:t>(opisany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F0D9F">
              <w:rPr>
                <w:color w:val="221F1F"/>
                <w:w w:val="105"/>
                <w:sz w:val="15"/>
                <w:szCs w:val="15"/>
              </w:rPr>
              <w:t>podręczniku)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samodzielnie wyszukuje i analizuje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tekst popularnonaukowy dotyczący ruchu po okręgu i grawitacji, posługuje się informacjami pochodzącymi z jego analizy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932CB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Pr="001227CD" w:rsidRDefault="007C2DBB" w:rsidP="00B02BDA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 w:rsidRPr="001227CD">
              <w:rPr>
                <w:color w:val="221F1F"/>
                <w:w w:val="105"/>
                <w:sz w:val="15"/>
                <w:szCs w:val="15"/>
              </w:rPr>
              <w:t>omawia różnice między opisami ruchu ciał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układach</w:t>
            </w:r>
            <w:r w:rsidRPr="001227CD"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inercjalnych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nieinercjalnych (na przykładzie innym niż obracająca się tarcza)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siły działające na ciało poruszające się z przyspieszeniem skierowanym pionowo (na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przykładzie innym niż poruszająca się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winda)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analizuje i oblicza wskazania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wagi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w windzie ruszającej w dół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przeprowadza wybrane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 xml:space="preserve">obserwacje nieba za pomocą </w:t>
            </w:r>
            <w:proofErr w:type="spellStart"/>
            <w:r>
              <w:rPr>
                <w:color w:val="221F1F"/>
                <w:w w:val="105"/>
                <w:sz w:val="15"/>
                <w:szCs w:val="15"/>
              </w:rPr>
              <w:t>smartfona</w:t>
            </w:r>
            <w:proofErr w:type="spellEnd"/>
            <w:r>
              <w:rPr>
                <w:color w:val="221F1F"/>
                <w:w w:val="105"/>
                <w:sz w:val="15"/>
                <w:szCs w:val="15"/>
              </w:rPr>
              <w:t xml:space="preserve"> lub korzystając z mapy nieba i ich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opisu; (planuje i modyfikuje ich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przebieg)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stosuje w obliczeniach trzecie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prawo Keplera dla orbit kołowych; interpretuje to prawo jako konsekwencję powszechnego ciążenia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– opisem ruchu jednostajnego po okręgu</w:t>
            </w:r>
          </w:p>
          <w:p w:rsidR="007C2DBB" w:rsidRPr="001227CD" w:rsidRDefault="007C2DBB" w:rsidP="00B02BDA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wykorzystaniem związku</w:t>
            </w:r>
            <w:r w:rsidRPr="001227CD"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między siłą dośrodkową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a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masą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prędkością ciała oraz promieniem okręgu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opisem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oddziaływania grawitacyjnego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planet i księżyców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ruchem satelitów wokół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Ziemi, z wykorzystaniem wzoru na prędkość</w:t>
            </w:r>
            <w:r>
              <w:rPr>
                <w:color w:val="221F1F"/>
                <w:spacing w:val="-1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satelity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opisywaniem stanów: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nieważkości, przeciążenia i </w:t>
            </w:r>
            <w:r>
              <w:rPr>
                <w:color w:val="221F1F"/>
                <w:w w:val="105"/>
                <w:position w:val="2"/>
                <w:sz w:val="10"/>
                <w:szCs w:val="10"/>
              </w:rPr>
              <w:t>R</w:t>
            </w:r>
            <w:r>
              <w:rPr>
                <w:color w:val="221F1F"/>
                <w:w w:val="105"/>
                <w:sz w:val="15"/>
                <w:szCs w:val="15"/>
              </w:rPr>
              <w:t>niedociążenia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konsekwencjami ruchu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Księżyca i Ziemi w Układzie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Słonecznym</w:t>
            </w:r>
          </w:p>
          <w:p w:rsidR="007C2DBB" w:rsidRPr="001227CD" w:rsidRDefault="007C2DBB" w:rsidP="00B02BDA">
            <w:pPr>
              <w:pStyle w:val="TableParagraph"/>
              <w:numPr>
                <w:ilvl w:val="0"/>
                <w:numId w:val="17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1227CD">
              <w:rPr>
                <w:color w:val="221F1F"/>
                <w:w w:val="105"/>
                <w:sz w:val="15"/>
                <w:szCs w:val="15"/>
              </w:rPr>
              <w:t>budową Układu Słonecznego</w:t>
            </w:r>
            <w:r w:rsidRPr="001227CD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oraz ruchem planet wokół</w:t>
            </w:r>
            <w:r w:rsidRPr="001227CD"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 w:rsidRPr="001227CD">
              <w:rPr>
                <w:color w:val="221F1F"/>
                <w:w w:val="105"/>
                <w:sz w:val="15"/>
                <w:szCs w:val="15"/>
              </w:rPr>
              <w:t>Słońca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1227CD">
              <w:rPr>
                <w:color w:val="221F1F"/>
                <w:w w:val="105"/>
                <w:sz w:val="15"/>
                <w:szCs w:val="15"/>
              </w:rPr>
              <w:t>ruchem księżyców wokół planet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 z ruchem po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okręgu i grawitacją</w:t>
            </w:r>
          </w:p>
        </w:tc>
      </w:tr>
      <w:tr w:rsidR="007C2DBB" w:rsidTr="00B02BDA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  <w:vAlign w:val="center"/>
          </w:tcPr>
          <w:p w:rsidR="007C2DBB" w:rsidRPr="005932C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932CB">
              <w:rPr>
                <w:rFonts w:ascii="Arial" w:hAnsi="Arial" w:cs="Arial"/>
                <w:b/>
                <w:color w:val="221F1F"/>
                <w:w w:val="110"/>
                <w:sz w:val="15"/>
                <w:szCs w:val="15"/>
              </w:rPr>
              <w:lastRenderedPageBreak/>
              <w:t>3. Praca, moc, energia</w:t>
            </w:r>
          </w:p>
        </w:tc>
      </w:tr>
      <w:tr w:rsidR="007C2DBB" w:rsidTr="00B02BDA">
        <w:trPr>
          <w:trHeight w:val="20"/>
        </w:trPr>
        <w:tc>
          <w:tcPr>
            <w:tcW w:w="1260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Pr="00531C14" w:rsidRDefault="007C2DBB" w:rsidP="00B02BDA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pojęciami: pracy mechanicznej, energii kinetycznej, energii potencjalnej grawitacji, energii</w:t>
            </w:r>
            <w:r w:rsidRPr="00531C14"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potencjalnej sprężystości, energii wewnętrznej,</w:t>
            </w:r>
            <w:r w:rsidRPr="00531C14"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wraz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ich jednostkami; wskazuje przykłady wykonywania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życiu codziennym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sensie fizycznym; opisuje wykonaną pracę jako zmianę energii</w:t>
            </w:r>
          </w:p>
          <w:p w:rsidR="007C2DBB" w:rsidRPr="00531C14" w:rsidRDefault="007C2DBB" w:rsidP="00B02BDA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lastRenderedPageBreak/>
              <w:t>stosuje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 związek pracy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siłą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drogą, na jakiej ta praca</w:t>
            </w:r>
            <w:r w:rsidRPr="00531C14"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została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wykonana, gdy kierunek działania siły jest zgodny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kierunkiem ruchu ciała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doświadczalnie wyznacza wykonaną pracę, korzystając z opisu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różne formy energii, posługując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się przykładami z otoczenia; wykazuje, że energię wewnętrzną układu można zmienić, wykonując nad nim pracę lub przekazując doń energię w postaci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ciepła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 i energii mechanicznej, wraz z ich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sposoby obliczania energii potencjalnej i energii kinetycznej; wyznacza zmianę energii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grawitacji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pojęciami: energii kinetycznej, energii potencjalnej, energii mechanicznej i energii wewnętrznej,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wraz z ich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jednostkami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formułuje zasadę zachowania energii mechanicznej; wyjaśnia, kiedy można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ją stosować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wskazuje i opisuje przykłady przemian energii na podstawie własnych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obserwacji oraz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infografiki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Przykłady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przemian</w:t>
            </w:r>
            <w:r>
              <w:rPr>
                <w:rFonts w:ascii="Arial" w:hAnsi="Arial" w:cs="Arial"/>
                <w:i/>
                <w:iCs/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energii </w:t>
            </w:r>
            <w:r>
              <w:rPr>
                <w:color w:val="221F1F"/>
                <w:w w:val="105"/>
                <w:sz w:val="15"/>
                <w:szCs w:val="15"/>
              </w:rPr>
              <w:t>(lub innych materiałów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źródłowych)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pojęciem mocy wraz z jej jednostką; porównuje moce różnych urządzeń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podaje i interpretuje wzór na obliczanie mocy; stosuje w obliczeniach związek mocy z pracą i czasem, w jakim ta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praca została</w:t>
            </w:r>
            <w:r>
              <w:rPr>
                <w:color w:val="221F1F"/>
                <w:spacing w:val="-1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wykonana</w:t>
            </w:r>
          </w:p>
          <w:p w:rsidR="007C2DBB" w:rsidRPr="00531C14" w:rsidRDefault="007C2DBB" w:rsidP="00B02BD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 xml:space="preserve">analizuje tekst </w:t>
            </w:r>
            <w:r w:rsidRPr="00531C14"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Nowy rekord zapotrzebowania na moc</w:t>
            </w:r>
            <w:r w:rsidRPr="00531C14">
              <w:rPr>
                <w:color w:val="221F1F"/>
                <w:w w:val="105"/>
                <w:sz w:val="15"/>
                <w:szCs w:val="15"/>
              </w:rPr>
              <w:t>;</w:t>
            </w:r>
            <w:r w:rsidRPr="00531C14"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wyodrębnia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niego informacje kluczowe, posługuje się nimi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przedstawia 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różnych postaciach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proste zadania i problemy 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wyodrębnia z tekstów i ilustracji informacje kluczowe dla opisywanego zjawiska bądź problemu, przedstawia je w różnych postaciach, przelicza </w:t>
            </w:r>
            <w:r>
              <w:rPr>
                <w:color w:val="221F1F"/>
                <w:spacing w:val="-7"/>
                <w:w w:val="105"/>
                <w:sz w:val="15"/>
                <w:szCs w:val="15"/>
              </w:rPr>
              <w:t>wielokrotności i </w:t>
            </w:r>
            <w:r>
              <w:rPr>
                <w:color w:val="221F1F"/>
                <w:spacing w:val="-6"/>
                <w:w w:val="105"/>
                <w:sz w:val="15"/>
                <w:szCs w:val="15"/>
              </w:rPr>
              <w:t xml:space="preserve">podwielokrotności </w:t>
            </w:r>
            <w:r>
              <w:rPr>
                <w:color w:val="221F1F"/>
                <w:w w:val="105"/>
                <w:sz w:val="15"/>
                <w:szCs w:val="15"/>
              </w:rPr>
              <w:t>oraz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jednostki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czasu,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obliczenia i zapisuje wynik zgodnie z zasadami zaokrąglania, z zachowaniem liczby cyfr znaczących wynikającej z dokładności pomiaru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danych</w:t>
            </w:r>
          </w:p>
        </w:tc>
        <w:tc>
          <w:tcPr>
            <w:tcW w:w="1384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wykazuje na przykładach, że siła działająca przeciwnie do kierunku ruchu wykonuje pracę ujemną, a gdy siła jest prostopadła do</w:t>
            </w:r>
            <w:r>
              <w:rPr>
                <w:color w:val="221F1F"/>
                <w:spacing w:val="-3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kierunku ruchu, praca jest równa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zero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opracowuje i analizuje wyniki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doświadczalnego wyznaczania wykonanej pracy, uwzględniając niepewności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przekazywanie energii (na</w:t>
            </w:r>
            <w:r>
              <w:rPr>
                <w:color w:val="221F1F"/>
                <w:spacing w:val="-2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stosuje w obliczeniach wzory na energię potencjalną i energię kinetyczną oraz związek między siłą ciężkości, masą i przyspieszeniem grawitacyjnym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porównuje ciężar i energię potencjalną na różnych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ciałach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niebieskich,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korzystając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w w:val="105"/>
                <w:sz w:val="15"/>
                <w:szCs w:val="15"/>
              </w:rPr>
              <w:t>tabeli wartości przyspieszenia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grawitacyjnego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wykorzystuje zasadę zachowania energii</w:t>
            </w:r>
            <w:r>
              <w:rPr>
                <w:color w:val="221F1F"/>
                <w:spacing w:val="-2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 opisu zjawisk zachodzących w otoczeniu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stosuje w obliczeniach zasadę zachowania energii mechanicznej; wykazuje jej</w:t>
            </w:r>
            <w:r>
              <w:rPr>
                <w:color w:val="221F1F"/>
                <w:spacing w:val="-3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użyteczność w opisie spadku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swobodnego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analizuje przemiany energii (na</w:t>
            </w:r>
            <w:r>
              <w:rPr>
                <w:color w:val="221F1F"/>
                <w:spacing w:val="-2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wybranym przykładzie)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opisuje związek jednostki mocy z jednostkami podstawowymi</w:t>
            </w:r>
          </w:p>
          <w:p w:rsidR="007C2DBB" w:rsidRPr="00531C14" w:rsidRDefault="007C2DBB" w:rsidP="00B02BDA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wyjaśnia związek energii zużytej przez dane urządzenie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określonym czasie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mocą</w:t>
            </w:r>
            <w:r w:rsidRPr="00531C14">
              <w:rPr>
                <w:color w:val="221F1F"/>
                <w:spacing w:val="-31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tego urządzenia,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E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=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P</m:t>
              </m:r>
              <m:r>
                <w:rPr>
                  <w:rFonts w:ascii="Cambria Math" w:hAnsi="Cambria Math" w:cs="Arial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/>
                  <w:color w:val="221F1F"/>
                  <w:w w:val="105"/>
                  <w:sz w:val="15"/>
                  <w:szCs w:val="15"/>
                </w:rPr>
                <m:t>∙</m:t>
              </m:r>
              <m:r>
                <w:rPr>
                  <w:rFonts w:ascii="Cambria Math" w:hAnsi="Cambria Math"/>
                  <w:color w:val="221F1F"/>
                  <w:spacing w:val="-5"/>
                  <w:w w:val="105"/>
                  <w:sz w:val="15"/>
                  <w:szCs w:val="15"/>
                </w:rPr>
                <m:t xml:space="preserve"> </m:t>
              </m:r>
              <m:r>
                <w:rPr>
                  <w:rFonts w:ascii="Cambria Math" w:hAnsi="Cambria Math" w:cs="Arial"/>
                  <w:color w:val="221F1F"/>
                  <w:w w:val="105"/>
                  <w:sz w:val="15"/>
                  <w:szCs w:val="15"/>
                </w:rPr>
                <m:t>t</m:t>
              </m:r>
            </m:oMath>
            <w:r w:rsidRPr="00531C14">
              <w:rPr>
                <w:rFonts w:ascii="Arial" w:hAnsi="Arial" w:cs="Arial"/>
                <w:i/>
                <w:iCs/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stosuje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ten</w:t>
            </w:r>
            <w:r w:rsidRPr="00531C14">
              <w:rPr>
                <w:color w:val="221F1F"/>
                <w:spacing w:val="-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związek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obliczeniach; posługuje się pojęciem kilowatogodziny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wykorzystuje informacje zawarte w tekście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Nowy rekord zapotrzebowania na moc </w:t>
            </w:r>
            <w:r>
              <w:rPr>
                <w:color w:val="221F1F"/>
                <w:w w:val="105"/>
                <w:sz w:val="15"/>
                <w:szCs w:val="15"/>
              </w:rPr>
              <w:t>do rozwiązywania zadań lub</w:t>
            </w:r>
            <w:r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problemów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posługuje się informacjami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pochodzącymi z analizy zamieszczonych w podręczniku tekstów dotyczących mocy i energii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przeprowadza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doświadczenia: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bada przemiany energii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 xml:space="preserve">bada przemiany energii, </w:t>
            </w:r>
          </w:p>
          <w:p w:rsidR="007C2DBB" w:rsidRDefault="007C2DBB" w:rsidP="00B02BDA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>korzystając z ich opisów;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przedstawia i analizuje wyniki doświadczeń, formułuje wnioski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spacing w:val="-4"/>
                <w:w w:val="105"/>
                <w:sz w:val="15"/>
                <w:szCs w:val="15"/>
              </w:rPr>
              <w:t xml:space="preserve">rozwiązuje typowe zadania i problemy </w:t>
            </w:r>
            <w:r>
              <w:rPr>
                <w:color w:val="221F1F"/>
                <w:w w:val="105"/>
                <w:sz w:val="15"/>
                <w:szCs w:val="15"/>
              </w:rPr>
              <w:t>związane</w:t>
            </w:r>
            <w:r>
              <w:rPr>
                <w:color w:val="221F1F"/>
                <w:spacing w:val="-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 potencjalnej i energii kinetycznej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7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3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wykorzystaniem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lub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energią</w:t>
            </w:r>
            <w:r>
              <w:rPr>
                <w:color w:val="221F1F"/>
                <w:spacing w:val="-14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czasem,</w:t>
            </w:r>
          </w:p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ab/>
              <w:t xml:space="preserve">w szczególności: posługuje się materiałami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pomocniczymi, w tym tablicami fizycznymi oraz kartą wybranych wzorów i stałych fizykochemicznych, wykonuje obliczenia szacunkowe i poddaje analizie otrzymany wynik, wykonuje obliczenia liczbowe, posługując się kalkulatorem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dokonuje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syntezy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wiedzy</w:t>
            </w:r>
            <w:r>
              <w:rPr>
                <w:color w:val="221F1F"/>
                <w:spacing w:val="-15"/>
                <w:w w:val="105"/>
                <w:sz w:val="15"/>
                <w:szCs w:val="15"/>
              </w:rPr>
              <w:t xml:space="preserve"> o </w:t>
            </w:r>
            <w:r>
              <w:rPr>
                <w:color w:val="221F1F"/>
                <w:w w:val="105"/>
                <w:sz w:val="15"/>
                <w:szCs w:val="15"/>
              </w:rPr>
              <w:t>pracy,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i energii; przedstawia najważniejsze pojęcia, zasady i zależności, porównuje ruchy jednostajny i jednostajnie zmienny</w:t>
            </w:r>
          </w:p>
        </w:tc>
        <w:tc>
          <w:tcPr>
            <w:tcW w:w="1219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Pr="00DB7079" w:rsidRDefault="007C2DBB" w:rsidP="00B02BDA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4"/>
                <w:szCs w:val="14"/>
              </w:rPr>
            </w:pPr>
            <w:r w:rsidRPr="00DB7079">
              <w:rPr>
                <w:color w:val="221F1F"/>
                <w:w w:val="105"/>
                <w:position w:val="2"/>
                <w:sz w:val="14"/>
                <w:szCs w:val="14"/>
              </w:rPr>
              <w:t>R</w:t>
            </w:r>
            <w:r w:rsidRPr="00DB7079">
              <w:rPr>
                <w:color w:val="221F1F"/>
                <w:w w:val="105"/>
                <w:sz w:val="14"/>
                <w:szCs w:val="14"/>
              </w:rPr>
              <w:t>analizuje zależność pracy od kąta między wektorem siły a kierunkiem</w:t>
            </w:r>
            <w:r w:rsidRPr="00DB7079">
              <w:rPr>
                <w:color w:val="221F1F"/>
                <w:spacing w:val="-27"/>
                <w:w w:val="105"/>
                <w:sz w:val="14"/>
                <w:szCs w:val="14"/>
              </w:rPr>
              <w:t xml:space="preserve"> </w:t>
            </w:r>
            <w:r w:rsidRPr="00DB7079">
              <w:rPr>
                <w:color w:val="221F1F"/>
                <w:w w:val="105"/>
                <w:sz w:val="14"/>
                <w:szCs w:val="14"/>
              </w:rPr>
              <w:t>ruchu ciała</w:t>
            </w:r>
          </w:p>
          <w:p w:rsidR="007C2DBB" w:rsidRPr="00531C14" w:rsidRDefault="007C2DBB" w:rsidP="00B02BDA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posługuje się informacjami pochodzącymi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materiałów źródłowych,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tym tekstów popularnonaukowych, lub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proofErr w:type="spellStart"/>
            <w:r w:rsidRPr="00531C14">
              <w:rPr>
                <w:color w:val="221F1F"/>
                <w:w w:val="105"/>
                <w:sz w:val="15"/>
                <w:szCs w:val="15"/>
              </w:rPr>
              <w:t>internetu</w:t>
            </w:r>
            <w:proofErr w:type="spellEnd"/>
            <w:r w:rsidRPr="00531C14">
              <w:rPr>
                <w:color w:val="221F1F"/>
                <w:w w:val="105"/>
                <w:sz w:val="15"/>
                <w:szCs w:val="15"/>
              </w:rPr>
              <w:t>, dotyczących energii, przemian</w:t>
            </w:r>
            <w:r w:rsidRPr="00531C14"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pracy mechanicznej oraz historii odkryć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nimi związanych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lastRenderedPageBreak/>
              <w:t>rozwiązuje złożone (typowe)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zadania i problemy związane</w:t>
            </w:r>
            <w:r>
              <w:rPr>
                <w:color w:val="221F1F"/>
                <w:spacing w:val="-1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przemianami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energii,</w:t>
            </w:r>
            <w:r>
              <w:rPr>
                <w:color w:val="221F1F"/>
                <w:spacing w:val="-18"/>
                <w:w w:val="105"/>
                <w:sz w:val="15"/>
                <w:szCs w:val="15"/>
              </w:rPr>
              <w:t xml:space="preserve"> z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zasady zachowania energii mechanicznej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7"/>
              </w:numPr>
              <w:tabs>
                <w:tab w:val="left" w:pos="477"/>
              </w:tabs>
              <w:kinsoku w:val="0"/>
              <w:overflowPunct w:val="0"/>
              <w:spacing w:line="271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>związku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mocy z pracą lub energią i czasem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modyfikuje przebieg doświadczalnego badania</w:t>
            </w:r>
            <w:r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przemian 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mechanicznej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planuje i przeprowadza doświadczenie</w:t>
            </w:r>
            <w:r>
              <w:rPr>
                <w:color w:val="221F1F"/>
                <w:spacing w:val="-26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– wyznacza moc swojego organizmu podczas rozpędzania się na rowerze; opracowuje wyniki doświadczenia, uwzględniając niepewności</w:t>
            </w:r>
            <w:r>
              <w:rPr>
                <w:color w:val="221F1F"/>
                <w:spacing w:val="-25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pomiarowe</w:t>
            </w:r>
          </w:p>
          <w:p w:rsidR="007C2DBB" w:rsidRPr="00531C14" w:rsidRDefault="007C2DBB" w:rsidP="00B02BDA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w w:val="105"/>
                <w:sz w:val="15"/>
                <w:szCs w:val="15"/>
              </w:rPr>
              <w:t>samodzielnie wyszukuje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analizuje materiały źródłowe,</w:t>
            </w:r>
            <w:r>
              <w:rPr>
                <w:color w:val="221F1F"/>
                <w:w w:val="105"/>
                <w:sz w:val="15"/>
                <w:szCs w:val="15"/>
              </w:rPr>
              <w:t xml:space="preserve"> w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tym teksty popularnonaukowe dotyczące</w:t>
            </w:r>
            <w:r w:rsidRPr="00531C14">
              <w:rPr>
                <w:color w:val="221F1F"/>
                <w:spacing w:val="-22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mocy</w:t>
            </w:r>
            <w:r>
              <w:rPr>
                <w:color w:val="221F1F"/>
                <w:w w:val="105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energii; posługuje się</w:t>
            </w:r>
            <w:r w:rsidRPr="00531C14">
              <w:rPr>
                <w:color w:val="221F1F"/>
                <w:spacing w:val="-24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informacjami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w w:val="105"/>
                <w:sz w:val="15"/>
                <w:szCs w:val="15"/>
              </w:rPr>
              <w:t>pochodzącymi</w:t>
            </w:r>
            <w:r>
              <w:rPr>
                <w:color w:val="221F1F"/>
                <w:w w:val="105"/>
                <w:sz w:val="15"/>
                <w:szCs w:val="15"/>
              </w:rPr>
              <w:t xml:space="preserve"> z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analizy tych materiałów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i </w:t>
            </w:r>
            <w:r>
              <w:rPr>
                <w:color w:val="221F1F"/>
                <w:w w:val="105"/>
                <w:sz w:val="15"/>
                <w:szCs w:val="15"/>
              </w:rPr>
              <w:t>prezentuje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</w:t>
            </w:r>
            <w:r>
              <w:rPr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 xml:space="preserve">Pożywienie to też energia </w:t>
            </w:r>
            <w:r>
              <w:rPr>
                <w:color w:val="221F1F"/>
                <w:w w:val="105"/>
                <w:sz w:val="15"/>
                <w:szCs w:val="15"/>
              </w:rPr>
              <w:t xml:space="preserve">(opisany w podręczniku); prezentuje wyniki doświadczenia domowego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Moc</w:t>
            </w:r>
            <w:r>
              <w:rPr>
                <w:rFonts w:ascii="Arial" w:hAnsi="Arial" w:cs="Arial"/>
                <w:i/>
                <w:iCs/>
                <w:color w:val="221F1F"/>
                <w:spacing w:val="-10"/>
                <w:w w:val="105"/>
                <w:sz w:val="15"/>
                <w:szCs w:val="15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21F1F"/>
                <w:w w:val="105"/>
                <w:sz w:val="15"/>
                <w:szCs w:val="15"/>
              </w:rPr>
              <w:t>rowerzysty</w:t>
            </w:r>
          </w:p>
        </w:tc>
        <w:tc>
          <w:tcPr>
            <w:tcW w:w="1137" w:type="pct"/>
            <w:tcBorders>
              <w:top w:val="single" w:sz="4" w:space="0" w:color="A7A9AB"/>
              <w:left w:val="single" w:sz="4" w:space="0" w:color="A7A9AB"/>
              <w:bottom w:val="single" w:sz="4" w:space="0" w:color="A7A9AB"/>
              <w:right w:val="single" w:sz="4" w:space="0" w:color="A7A9AB"/>
            </w:tcBorders>
            <w:shd w:val="clear" w:color="auto" w:fill="F4F8EC"/>
          </w:tcPr>
          <w:p w:rsidR="007C2DBB" w:rsidRDefault="007C2DBB" w:rsidP="00B02BDA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</w:pPr>
            <w:r w:rsidRPr="00531C14">
              <w:rPr>
                <w:rFonts w:ascii="HelveticaNeueLT Pro 65 Md" w:hAnsi="HelveticaNeueLT Pro 65 Md" w:cs="HelveticaNeueLT Pro 65 Md"/>
                <w:b/>
                <w:color w:val="221F1F"/>
                <w:w w:val="105"/>
                <w:sz w:val="15"/>
                <w:szCs w:val="15"/>
              </w:rPr>
              <w:lastRenderedPageBreak/>
              <w:t>Uczeń</w:t>
            </w:r>
            <w:r>
              <w:rPr>
                <w:rFonts w:ascii="HelveticaNeueLT Pro 65 Md" w:hAnsi="HelveticaNeueLT Pro 65 Md" w:cs="HelveticaNeueLT Pro 65 Md"/>
                <w:color w:val="221F1F"/>
                <w:w w:val="105"/>
                <w:sz w:val="15"/>
                <w:szCs w:val="15"/>
              </w:rPr>
              <w:t>: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rozwiązuje nietypowe, złożone zadania i problemy związane</w:t>
            </w:r>
            <w:r>
              <w:rPr>
                <w:color w:val="221F1F"/>
                <w:spacing w:val="-21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z: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energią i pracą</w:t>
            </w:r>
            <w:r>
              <w:rPr>
                <w:color w:val="221F1F"/>
                <w:spacing w:val="-19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mechaniczną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obliczaniem energii</w:t>
            </w:r>
            <w:r>
              <w:rPr>
                <w:color w:val="221F1F"/>
                <w:spacing w:val="-20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potencjalnej i energii</w:t>
            </w:r>
            <w:r>
              <w:rPr>
                <w:color w:val="221F1F"/>
                <w:spacing w:val="-1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kinetycznej</w:t>
            </w:r>
          </w:p>
          <w:p w:rsidR="007C2DBB" w:rsidRPr="00531C14" w:rsidRDefault="007C2DBB" w:rsidP="00B02BDA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 w:rsidRPr="00531C14">
              <w:rPr>
                <w:color w:val="221F1F"/>
                <w:spacing w:val="-1"/>
                <w:sz w:val="15"/>
                <w:szCs w:val="15"/>
              </w:rPr>
              <w:t>przemianami</w:t>
            </w:r>
            <w:r w:rsidRPr="00531C14">
              <w:rPr>
                <w:color w:val="221F1F"/>
                <w:spacing w:val="31"/>
                <w:sz w:val="15"/>
                <w:szCs w:val="15"/>
              </w:rPr>
              <w:t xml:space="preserve"> </w:t>
            </w:r>
            <w:r w:rsidRPr="00531C14">
              <w:rPr>
                <w:color w:val="221F1F"/>
                <w:sz w:val="15"/>
                <w:szCs w:val="15"/>
              </w:rPr>
              <w:t>energii</w:t>
            </w:r>
            <w:r>
              <w:rPr>
                <w:color w:val="221F1F"/>
                <w:sz w:val="15"/>
                <w:szCs w:val="15"/>
              </w:rPr>
              <w:t xml:space="preserve"> i </w:t>
            </w:r>
            <w:r w:rsidRPr="00531C14">
              <w:rPr>
                <w:color w:val="221F1F"/>
                <w:w w:val="105"/>
                <w:sz w:val="15"/>
                <w:szCs w:val="15"/>
              </w:rPr>
              <w:t>wykorzystaniem zasady zachowania energii mechanicznej</w:t>
            </w:r>
          </w:p>
          <w:p w:rsidR="007C2DBB" w:rsidRDefault="007C2DBB" w:rsidP="00B02BDA">
            <w:pPr>
              <w:pStyle w:val="TableParagraph"/>
              <w:numPr>
                <w:ilvl w:val="1"/>
                <w:numId w:val="6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mocą i </w:t>
            </w:r>
            <w:r>
              <w:rPr>
                <w:color w:val="221F1F"/>
                <w:spacing w:val="-3"/>
                <w:w w:val="105"/>
                <w:sz w:val="15"/>
                <w:szCs w:val="15"/>
              </w:rPr>
              <w:t xml:space="preserve">wykorzystaniem </w:t>
            </w:r>
            <w:r>
              <w:rPr>
                <w:color w:val="221F1F"/>
                <w:w w:val="105"/>
                <w:sz w:val="15"/>
                <w:szCs w:val="15"/>
              </w:rPr>
              <w:t xml:space="preserve">związku </w:t>
            </w:r>
            <w:r>
              <w:rPr>
                <w:color w:val="221F1F"/>
                <w:w w:val="105"/>
                <w:sz w:val="15"/>
                <w:szCs w:val="15"/>
              </w:rPr>
              <w:lastRenderedPageBreak/>
              <w:t>mocy z pracą lub energią i czasem</w:t>
            </w:r>
          </w:p>
          <w:p w:rsidR="007C2DBB" w:rsidRDefault="007C2DBB" w:rsidP="00B02BDA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color w:val="221F1F"/>
                <w:w w:val="105"/>
                <w:sz w:val="15"/>
                <w:szCs w:val="15"/>
              </w:rPr>
            </w:pPr>
            <w:r>
              <w:rPr>
                <w:color w:val="221F1F"/>
                <w:w w:val="105"/>
                <w:sz w:val="15"/>
                <w:szCs w:val="15"/>
              </w:rPr>
              <w:t>realizuje i prezentuje własny</w:t>
            </w:r>
            <w:r>
              <w:rPr>
                <w:color w:val="221F1F"/>
                <w:spacing w:val="-23"/>
                <w:w w:val="105"/>
                <w:sz w:val="15"/>
                <w:szCs w:val="15"/>
              </w:rPr>
              <w:t xml:space="preserve"> </w:t>
            </w:r>
            <w:r>
              <w:rPr>
                <w:color w:val="221F1F"/>
                <w:w w:val="105"/>
                <w:sz w:val="15"/>
                <w:szCs w:val="15"/>
              </w:rPr>
              <w:t>projekt związany z pracą, mocą i energią (inny niż opisany w podręczniku)</w:t>
            </w:r>
          </w:p>
        </w:tc>
      </w:tr>
    </w:tbl>
    <w:p w:rsidR="00EF1DCC" w:rsidRDefault="00EF1DCC" w:rsidP="00833608">
      <w:pPr>
        <w:pStyle w:val="Bezodstpw"/>
      </w:pPr>
    </w:p>
    <w:p w:rsidR="00833608" w:rsidRPr="00833608" w:rsidRDefault="00833608" w:rsidP="00833608"/>
    <w:sectPr w:rsidR="00833608" w:rsidRPr="00833608" w:rsidSect="004C41F6"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NeueLT Pro 65 M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7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2570" w:hanging="200"/>
      </w:pPr>
    </w:lvl>
    <w:lvl w:ilvl="2">
      <w:numFmt w:val="bullet"/>
      <w:lvlText w:val="•"/>
      <w:lvlJc w:val="left"/>
      <w:pPr>
        <w:ind w:left="4020" w:hanging="200"/>
      </w:pPr>
    </w:lvl>
    <w:lvl w:ilvl="3">
      <w:numFmt w:val="bullet"/>
      <w:lvlText w:val="•"/>
      <w:lvlJc w:val="left"/>
      <w:pPr>
        <w:ind w:left="5470" w:hanging="200"/>
      </w:pPr>
    </w:lvl>
    <w:lvl w:ilvl="4">
      <w:numFmt w:val="bullet"/>
      <w:lvlText w:val="•"/>
      <w:lvlJc w:val="left"/>
      <w:pPr>
        <w:ind w:left="6920" w:hanging="200"/>
      </w:pPr>
    </w:lvl>
    <w:lvl w:ilvl="5">
      <w:numFmt w:val="bullet"/>
      <w:lvlText w:val="•"/>
      <w:lvlJc w:val="left"/>
      <w:pPr>
        <w:ind w:left="8370" w:hanging="200"/>
      </w:pPr>
    </w:lvl>
    <w:lvl w:ilvl="6">
      <w:numFmt w:val="bullet"/>
      <w:lvlText w:val="•"/>
      <w:lvlJc w:val="left"/>
      <w:pPr>
        <w:ind w:left="9820" w:hanging="200"/>
      </w:pPr>
    </w:lvl>
    <w:lvl w:ilvl="7">
      <w:numFmt w:val="bullet"/>
      <w:lvlText w:val="•"/>
      <w:lvlJc w:val="left"/>
      <w:pPr>
        <w:ind w:left="11270" w:hanging="200"/>
      </w:pPr>
    </w:lvl>
    <w:lvl w:ilvl="8">
      <w:numFmt w:val="bullet"/>
      <w:lvlText w:val="•"/>
      <w:lvlJc w:val="left"/>
      <w:pPr>
        <w:ind w:left="12720" w:hanging="20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9" w15:restartNumberingAfterBreak="0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14" w15:restartNumberingAfterBreak="0">
    <w:nsid w:val="00000410"/>
    <w:multiLevelType w:val="multilevel"/>
    <w:tmpl w:val="0000089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32" w15:restartNumberingAfterBreak="0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 w15:restartNumberingAfterBreak="0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4" w15:restartNumberingAfterBreak="0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5" w15:restartNumberingAfterBreak="0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6" w15:restartNumberingAfterBreak="0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7" w15:restartNumberingAfterBreak="0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8" w15:restartNumberingAfterBreak="0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9" w15:restartNumberingAfterBreak="0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0" w15:restartNumberingAfterBreak="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41" w15:restartNumberingAfterBreak="0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2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43" w15:restartNumberingAfterBreak="0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44" w15:restartNumberingAfterBreak="0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45" w15:restartNumberingAfterBreak="0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6" w15:restartNumberingAfterBreak="0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47" w15:restartNumberingAfterBreak="0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8" w15:restartNumberingAfterBreak="0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>
    <w:abstractNumId w:val="46"/>
  </w:num>
  <w:num w:numId="2">
    <w:abstractNumId w:val="45"/>
  </w:num>
  <w:num w:numId="3">
    <w:abstractNumId w:val="44"/>
  </w:num>
  <w:num w:numId="4">
    <w:abstractNumId w:val="43"/>
  </w:num>
  <w:num w:numId="5">
    <w:abstractNumId w:val="42"/>
  </w:num>
  <w:num w:numId="6">
    <w:abstractNumId w:val="41"/>
  </w:num>
  <w:num w:numId="7">
    <w:abstractNumId w:val="40"/>
  </w:num>
  <w:num w:numId="8">
    <w:abstractNumId w:val="39"/>
  </w:num>
  <w:num w:numId="9">
    <w:abstractNumId w:val="38"/>
  </w:num>
  <w:num w:numId="10">
    <w:abstractNumId w:val="37"/>
  </w:num>
  <w:num w:numId="11">
    <w:abstractNumId w:val="36"/>
  </w:num>
  <w:num w:numId="12">
    <w:abstractNumId w:val="35"/>
  </w:num>
  <w:num w:numId="13">
    <w:abstractNumId w:val="34"/>
  </w:num>
  <w:num w:numId="14">
    <w:abstractNumId w:val="33"/>
  </w:num>
  <w:num w:numId="15">
    <w:abstractNumId w:val="32"/>
  </w:num>
  <w:num w:numId="16">
    <w:abstractNumId w:val="31"/>
  </w:num>
  <w:num w:numId="17">
    <w:abstractNumId w:val="30"/>
  </w:num>
  <w:num w:numId="18">
    <w:abstractNumId w:val="29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8"/>
  </w:num>
  <w:num w:numId="49">
    <w:abstractNumId w:val="47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DBB"/>
    <w:rsid w:val="007C2DBB"/>
    <w:rsid w:val="00833608"/>
    <w:rsid w:val="00B02BDA"/>
    <w:rsid w:val="00E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DDF40-8729-4AA8-B935-16BCE305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C2DBB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eastAsiaTheme="minorEastAsia" w:hAnsi="HelveticaNeueLT Pro 55 Roman" w:cs="HelveticaNeueLT Pro 55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C2DBB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C2DBB"/>
    <w:rPr>
      <w:rFonts w:ascii="Bookman Old Style" w:eastAsiaTheme="minorEastAsia" w:hAnsi="Bookman Old Style" w:cs="Bookman Old Style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C2DBB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C2DBB"/>
    <w:rPr>
      <w:rFonts w:ascii="Book Antiqua" w:eastAsiaTheme="minorEastAsia" w:hAnsi="Book Antiqua" w:cs="Book Antiqua"/>
      <w:sz w:val="17"/>
      <w:szCs w:val="17"/>
      <w:lang w:eastAsia="pl-PL"/>
    </w:rPr>
  </w:style>
  <w:style w:type="paragraph" w:styleId="Akapitzlist">
    <w:name w:val="List Paragraph"/>
    <w:basedOn w:val="Normalny"/>
    <w:uiPriority w:val="1"/>
    <w:qFormat/>
    <w:rsid w:val="007C2DBB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7C2DBB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7C2DB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DBB"/>
    <w:rPr>
      <w:rFonts w:ascii="HelveticaNeueLT Pro 55 Roman" w:eastAsiaTheme="minorEastAsia" w:hAnsi="HelveticaNeueLT Pro 55 Roman" w:cs="HelveticaNeueLT Pro 55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2DB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2DBB"/>
    <w:rPr>
      <w:rFonts w:ascii="HelveticaNeueLT Pro 55 Roman" w:eastAsiaTheme="minorEastAsia" w:hAnsi="HelveticaNeueLT Pro 55 Roman" w:cs="HelveticaNeueLT Pro 55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2D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DBB"/>
    <w:rPr>
      <w:rFonts w:ascii="Segoe UI" w:eastAsiaTheme="minorEastAsia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7C2DBB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7C2DBB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cs="Times New Roman"/>
      <w:sz w:val="16"/>
      <w:szCs w:val="16"/>
      <w:lang w:val="en-US"/>
    </w:rPr>
  </w:style>
  <w:style w:type="character" w:customStyle="1" w:styleId="stopkaScZnak">
    <w:name w:val="stopka_Sc Znak"/>
    <w:basedOn w:val="StopkaZnak"/>
    <w:link w:val="stopkaSc"/>
    <w:rsid w:val="007C2DBB"/>
    <w:rPr>
      <w:rFonts w:ascii="HelveticaNeueLT Pro 55 Roman" w:eastAsiaTheme="minorEastAsia" w:hAnsi="HelveticaNeueLT Pro 55 Roman" w:cs="Times New Roman"/>
      <w:sz w:val="16"/>
      <w:szCs w:val="16"/>
      <w:lang w:val="en-US" w:eastAsia="pl-PL"/>
    </w:rPr>
  </w:style>
  <w:style w:type="paragraph" w:styleId="Bezodstpw">
    <w:name w:val="No Spacing"/>
    <w:uiPriority w:val="1"/>
    <w:qFormat/>
    <w:rsid w:val="00833608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eastAsiaTheme="minorEastAsia" w:hAnsi="HelveticaNeueLT Pro 55 Roman" w:cs="HelveticaNeueLT Pro 55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4581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5</cp:revision>
  <dcterms:created xsi:type="dcterms:W3CDTF">2019-09-02T16:07:00Z</dcterms:created>
  <dcterms:modified xsi:type="dcterms:W3CDTF">2019-09-02T16:28:00Z</dcterms:modified>
</cp:coreProperties>
</file>